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关于邵阳县塘渡口镇双杏村供水工程地下水饮用水水源保护区生态环境问题整治完成情况公示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湖南省2023年重点民生实事项目，邵阳县塘渡口镇双杏村供水工程地下水饮用水水源保护区生态环境问题于2024年5月完成整治，现公示如下，如有意见或建议，请在公示时限内向我局进行反馈。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第62号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保护区</w:t>
            </w:r>
            <w:r>
              <w:rPr>
                <w:rFonts w:hint="eastAsia" w:ascii="仿宋" w:hAnsi="仿宋" w:eastAsia="仿宋" w:cs="仿宋"/>
                <w:sz w:val="28"/>
                <w:szCs w:val="28"/>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全部完成</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关于邵阳县塘渡口镇雷公坝村供水工程地下水饮用水水源保护区生态环境问题整治完成情况公示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湖南省2023年重点民生实事项目，邵阳县塘渡口镇雷公坝村供水工程地下水饮用水水源保护区生态环境问题于2024年5月完成整治，现公示如下，如有意见或建议，请在公示时限内向我局进行反馈。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第63号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3</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全部完成</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3</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关于邵阳县白仓镇石脚村山溪水饮用水水源保护区生态环境问题整治完成情况公示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湖南省2023年重点民生实事项目，邵阳县白仓镇石脚村山溪水饮用水水源保护区生态环境问题于2024年5月完成整治，现公示如下，如有意见或建议，请在公示时限内向我局进行反馈。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 xml:space="preserve"> 第66号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2</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2</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全部完成</w:t>
            </w:r>
            <w:r>
              <w:rPr>
                <w:rFonts w:hint="eastAsia" w:ascii="仿宋" w:hAnsi="仿宋" w:eastAsia="仿宋" w:cs="仿宋"/>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关于邵阳县金称市镇石门村石门水厂地下水饮用水水源保护区生态环境问题整治完成情况公示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湖南省2023年重点民生实事项目，邵阳县金称市镇石门村石门水厂地下水饮用水水源保护区生态环境问题于2024年5月完成整治，现公示如下，如有意见或建议，请在公示时限内向我局进行反馈。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第67号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截污沟150米。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截污沟150米，全部完成。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关于邵阳县黄亭市油斯村供水工程地下水饮用水水源保护区生态环境问题整治完成情况公示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湖南省2023年重点民生实事项目，邵阳县黄亭市油斯村供水工程地下水饮用水水源保护区生态环境问题于2024年5月完成整治，现公示如下，如有意见或建议，请在公示时限内向我局进行反馈。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 xml:space="preserve"> 第68号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交通警示牌2块。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交通警示牌2块，全部完成。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关于邵阳县黄亭市镇烟山村供水工程地下水饮用水水源保护区生态环境问题整治完成情况公示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湖南省2023年重点民生实事项目，邵阳县黄亭市镇烟山村供水工程地下水饮用水水源保护区生态环境问题于2024年5月完成整治，现公示如下，如有意见或建议，请在公示时限内向我局进行反馈。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8"/>
                <w:szCs w:val="18"/>
                <w:lang w:val="en-US" w:eastAsia="zh-CN"/>
              </w:rPr>
              <w:t>第69号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38"/>
          <w:szCs w:val="38"/>
          <w:lang w:val="en-US"/>
        </w:rPr>
      </w:pPr>
      <w:r>
        <w:rPr>
          <w:rFonts w:hint="eastAsia" w:ascii="方正小标宋_GBK" w:hAnsi="方正小标宋_GBK" w:eastAsia="方正小标宋_GBK" w:cs="方正小标宋_GBK"/>
          <w:b w:val="0"/>
          <w:bCs/>
          <w:sz w:val="38"/>
          <w:szCs w:val="38"/>
          <w:lang w:val="en-US" w:eastAsia="zh-CN"/>
        </w:rPr>
        <w:t>关于邵阳县黄亭市镇易家村道光集中供水工程地下水饮用水水源保护区生态环境问题整治完成情况公示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湖南省2023年重点民生实事项目，邵阳县黄亭市镇易家村道光集中供水工程地下水饮用水水源保护区生态环境问题于2024年5月完成整治，现公示如下，如有意见或建议，请在公示时限内向我局进行反馈。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第70号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交通警示牌2块，截污沟180米。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交通警示牌2块，截污沟180米，全部完成。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关于邵阳县九公桥镇四联村饮水安全工程地下水饮用水水源保护区生态环境问题整治完成情况公示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湖南省2023年重点民生实事项目，邵阳县九公桥镇四联村饮水安全工程地下水饮用水水源保护区生态环境问题于2024年5月完成整治，现公示如下，如有意见或建议，请在公示时限内向我局进行反馈。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第73号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交通警示牌1块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交通警示牌1块，全部完成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关于邵阳县九公桥镇中合村供水工程地下水饮用水水源保护区生态环境问题整治完成情况公示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湖南省2023年重点民生实事项目，邵阳县九公桥镇中合村供水工程地下水饮用水水源保护区生态环境问题于2024年5月完成整治，现公示如下，如有意见或建议，请在公示时限内向我局进行反馈。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第74号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交通警示牌1块，截污沟300米。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交通警示牌3块，截污沟300米，全部完成。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关于邵阳县九公桥镇新塘村供水工程地下水饮用水水源保护区生态环境问题整治完成情况公示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湖南省2023年重点民生实事项目，邵阳县九公桥镇新塘村供水工程地下水饮用水水源保护区生态环境问题于2024年5月完成整治，现公示如下，如有意见或建议，请在公示时限内向我局进行反馈。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第76号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交通警示牌2块，截污沟300米。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交通警示牌2块，截污沟300米，全部完成。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关于邵阳县九公桥镇枫江村饮水安全工程地下水饮用水水源保护区生态环境问题整治完成情况公示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湖南省2023年重点民生实事项目，邵阳县九公桥镇枫江村饮水安全工程地下水饮用水水源保护区生态环境问题于2024年5月完成整治，现公示如下，如有意见或建议，请在公示时限内向我局进行反馈。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第78号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3</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截污沟280米。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lang w:val="en-US" w:eastAsia="zh-CN"/>
              </w:rPr>
              <w:t>3</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截污沟280米，全部完成。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关于邵阳县下花桥镇双江村供水工程地下水饮用水水源保护区生态环境问题整治完成情况公示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湖南省2023年重点民生实事项目，邵阳县下花桥镇双江村供水工程地下水饮用水水源保护区生态环境问题于2024年5月完成整治，现公示如下，如有意见或建议，请在公示时限内向我局进行反馈。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 xml:space="preserve"> 第80号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5</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截污沟300米。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5</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截污沟300米，全部完成。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关于邵阳县下花桥镇石莲村供水工程地下水饮用水水源保护区生态环境问题整治完成情况公示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湖南省2023年重点民生实事项目，邵阳县下花桥镇石莲村供水工程地下水饮用水水源保护区生态环境问题于2024年5月完成整治，现公示如下，如有意见或建议，请在公示时限内向我局进行反馈。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第81号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3</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3</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关于邵阳县下花桥镇又新村供水工程地下水饮用水水源保护区生态环境问题整治完成情况公示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湖南省2023年重点民生实事项目，邵阳县下花桥镇又新村供水工程地下水饮用水水源保护区生态环境问题于2024年5月完成整治，现公示如下，如有意见或建议，请在公示时限内向我局进行反馈。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第82号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关于邵阳县下花桥镇高龙村供水工程地下水饮用水水源保护区生态环境问题整治完成情况公示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湖南省2023年重点民生实事项目，邵阳县下花桥镇高龙村供水工程地下水饮用水水源保护区生态环境问题于2024年5月完成整治，现公示如下，如有意见或建议，请在公示时限内向我局进行反馈。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第84号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交通警示牌3块。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交通警示牌3块，全部完成。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关于邵阳县下花桥镇和平村供水工程地下水饮用水水源保护区生态环境问题整治完成情况公示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湖南省2023年重点民生实事项目，邵阳县下花桥镇和平村供水工程地下水饮用水水源保护区生态环境问题于2024年5月完成整治，现公示如下，如有意见或建议，请在公示时限内向我局进行反馈。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 xml:space="preserve"> 第85号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关于邵阳县下花桥镇双联村供水工程地下水饮用水水源保护区生态环境问题整治完成情况公示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湖南省2023年重点民生实事项目，邵阳县下花桥镇双联村供水工程地下水饮用水水源保护区生态环境问题于2024年5月完成整治，现公示如下，如有意见或建议，请在公示时限内向我局进行反馈。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 xml:space="preserve"> 第86号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全部完成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关于邵阳县下花桥镇合兴村供水工程地下水饮用水水源保护区生态环境问题整治完成情况公示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湖南省2023年重点民生实事项目，邵阳县下花桥镇合兴村供水工程地下水饮用水水源保护区生态环境问题于2024年5月完成整治，现公示如下，如有意见或建议，请在公示时限内向我局进行反馈。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第 88号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3</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3</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全部完成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关于邵阳县郦家坪镇大桥村饮水工程地下水饮用水水源保护区生态环境问题整治完成情况公示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湖南省2023年重点民生实事项目，邵阳县郦家坪镇大桥村饮水工程地下水饮用水水源保护区生态环境问题于2024年5月完成整治，现公示如下，如有意见或建议，请在公示时限内向我局进行反馈。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 xml:space="preserve"> 第90号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，交通警示牌1块。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交通警示牌1块，全部完成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关于邵阳县郦家坪镇双甲村将军庙饮水工程地下水饮用水水源保护区生态环境问题整治完成情况公示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湖南省2023年重点民生实事项目，邵阳县郦家坪镇双甲村将军庙饮水工程地下水饮用水水源保护区生态环境问题于2024年5月完成整治，现公示如下，如有意见或建议，请在公示时限内向我局进行反馈。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第 91号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3</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，交通警示牌1块，截污沟320米。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3</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交通警示牌1块，截污沟320米，全部完成。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关于邵阳县五峰铺镇塘诗村仁湾片供水工程地下水饮用水水源保护区生态环境问题整治完成情况公示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湖南省2023年重点民生实事项目，邵阳县五峰铺镇塘诗村仁湾片供水工程地下水饮用水水源保护区生态环境问题于2024年5月完成整治，现公示如下，如有意见或建议，请在公示时限内向我局进行反馈。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 xml:space="preserve"> 第93号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，交通警示牌2块，单户污水处理设施1套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交通警示牌2块，单户污水处理设施1套，全部完成。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关于邵阳县五峰铺镇新田村供水工程地下水饮用水水源保护区生态环境问题整治完成情况公示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湖南省2023年重点民生实事项目，邵阳县五峰铺镇新田村供水工程地下水饮用水水源保护区生态环境问题于2024年5月完成整治，现公示如下，如有意见或建议，请在公示时限内向我局进行反馈。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第94号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，交通警示牌2块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交通警示牌2块，全部完成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关于邵阳县河伯乡源头村山溪水饮用水水源保护区生态环境问题整治完成情况公示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湖南省2023年重点民生实事项目，邵阳县河伯乡源头村山溪水饮用水水源保护区生态环境问题于2024年5月完成整治，现公示如下，如有意见或建议，请在公示时限内向我局进行反馈。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 xml:space="preserve">第99号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2</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2</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关于邵阳县黄荆乡青山村改造工程地下水饮用水水源保护区生态环境问题整治完成情况公示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湖南省2023年重点民生实事项目，邵阳县黄荆乡青山村改造工程地下水饮用水水源保护区生态环境问题于2024年5月完成整治，现公示如下，如有意见或建议，请在公示时限内向我局进行反馈。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 xml:space="preserve">第100号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截污沟280米。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4</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截污沟280米，全部完成。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p>
      <w:pPr>
        <w:snapToGrid w:val="0"/>
        <w:spacing w:line="240" w:lineRule="auto"/>
        <w:rPr>
          <w:rFonts w:hint="eastAsia" w:ascii="黑体" w:hAnsi="黑体" w:eastAsia="黑体"/>
          <w:sz w:val="32"/>
          <w:szCs w:val="32"/>
          <w:lang w:val="en-US" w:eastAsia="zh-CN"/>
        </w:rPr>
      </w:pP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方正小标宋_GBK" w:hAnsi="方正小标宋_GBK" w:eastAsia="方正小标宋_GBK" w:cs="方正小标宋_GBK"/>
          <w:b w:val="0"/>
          <w:bCs/>
          <w:sz w:val="40"/>
          <w:szCs w:val="40"/>
          <w:lang w:val="en-US"/>
        </w:rPr>
      </w:pPr>
      <w:r>
        <w:rPr>
          <w:rFonts w:hint="eastAsia" w:ascii="方正小标宋_GBK" w:hAnsi="方正小标宋_GBK" w:eastAsia="方正小标宋_GBK" w:cs="方正小标宋_GBK"/>
          <w:b w:val="0"/>
          <w:bCs/>
          <w:sz w:val="40"/>
          <w:szCs w:val="40"/>
          <w:lang w:val="en-US" w:eastAsia="zh-CN"/>
        </w:rPr>
        <w:t>关于邵阳县罗城乡石背村山溪水饮用水水源保护区生态环境问题整治完成情况公示</w:t>
      </w:r>
    </w:p>
    <w:p>
      <w:pPr>
        <w:snapToGrid w:val="0"/>
        <w:spacing w:line="240" w:lineRule="auto"/>
        <w:rPr>
          <w:rFonts w:hint="eastAsia"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596" w:firstLineChars="200"/>
        <w:textAlignment w:val="auto"/>
        <w:outlineLvl w:val="9"/>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湖南省2023年重点民生实事项目，邵阳县罗城乡石背村山溪水饮用水水源保护区</w:t>
      </w:r>
      <w:bookmarkStart w:id="0" w:name="_GoBack"/>
      <w:bookmarkEnd w:id="0"/>
      <w:r>
        <w:rPr>
          <w:rFonts w:hint="eastAsia" w:ascii="仿宋" w:hAnsi="仿宋" w:eastAsia="仿宋" w:cs="仿宋"/>
          <w:sz w:val="30"/>
          <w:szCs w:val="30"/>
          <w:lang w:val="en-US" w:eastAsia="zh-CN"/>
        </w:rPr>
        <w:t>生态环境问题于2024年5月完成整治，现公示如下，如有意见或建议，请在公示时限内向我局进行反馈。</w:t>
      </w:r>
    </w:p>
    <w:tbl>
      <w:tblPr>
        <w:tblStyle w:val="5"/>
        <w:tblW w:w="929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70"/>
        <w:gridCol w:w="70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水源地</w:t>
            </w:r>
            <w:r>
              <w:rPr>
                <w:rFonts w:hint="eastAsia" w:ascii="仿宋" w:hAnsi="仿宋" w:eastAsia="仿宋" w:cs="仿宋"/>
                <w:b/>
                <w:bCs/>
                <w:sz w:val="24"/>
                <w:szCs w:val="24"/>
                <w:lang w:eastAsia="zh-CN"/>
              </w:rPr>
              <w:br w:type="textWrapping"/>
            </w:r>
            <w:r>
              <w:rPr>
                <w:rFonts w:hint="eastAsia" w:ascii="仿宋" w:hAnsi="仿宋" w:eastAsia="仿宋" w:cs="仿宋"/>
                <w:b/>
                <w:bCs/>
                <w:sz w:val="24"/>
                <w:szCs w:val="24"/>
                <w:lang w:eastAsia="zh-CN"/>
              </w:rPr>
              <w:t>序　号</w:t>
            </w:r>
          </w:p>
        </w:tc>
        <w:tc>
          <w:tcPr>
            <w:tcW w:w="7023" w:type="dxa"/>
            <w:vAlign w:val="center"/>
          </w:tcPr>
          <w:p>
            <w:pPr>
              <w:tabs>
                <w:tab w:val="left" w:pos="1581"/>
              </w:tabs>
              <w:spacing w:line="240" w:lineRule="auto"/>
              <w:rPr>
                <w:rFonts w:hint="eastAsia" w:ascii="仿宋" w:hAnsi="仿宋" w:eastAsia="仿宋" w:cs="仿宋"/>
                <w:sz w:val="28"/>
                <w:szCs w:val="28"/>
                <w:lang w:val="en-US" w:eastAsia="zh-CN"/>
              </w:rPr>
            </w:pPr>
            <w:r>
              <w:rPr>
                <w:rFonts w:hint="eastAsia"/>
                <w:sz w:val="24"/>
                <w:szCs w:val="16"/>
                <w:lang w:val="en-US" w:eastAsia="zh-CN"/>
              </w:rPr>
              <w:t xml:space="preserve">第102号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2"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存在问题</w:t>
            </w:r>
          </w:p>
        </w:tc>
        <w:tc>
          <w:tcPr>
            <w:tcW w:w="7023" w:type="dxa"/>
            <w:vAlign w:val="center"/>
          </w:tcPr>
          <w:p>
            <w:pPr>
              <w:keepNext w:val="0"/>
              <w:keepLines w:val="0"/>
              <w:pageBreakBefore w:val="0"/>
              <w:widowControl w:val="0"/>
              <w:tabs>
                <w:tab w:val="left" w:pos="1686"/>
              </w:tabs>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sz w:val="28"/>
                <w:szCs w:val="28"/>
                <w:lang w:eastAsia="zh-CN"/>
              </w:rPr>
            </w:pPr>
            <w:r>
              <w:rPr>
                <w:rFonts w:hint="eastAsia" w:ascii="仿宋" w:hAnsi="仿宋" w:eastAsia="仿宋" w:cs="仿宋"/>
                <w:sz w:val="24"/>
                <w:szCs w:val="24"/>
                <w:lang w:val="en-US" w:eastAsia="zh-CN"/>
              </w:rPr>
              <w:t>保护区</w:t>
            </w:r>
            <w:r>
              <w:rPr>
                <w:rFonts w:hint="eastAsia" w:ascii="仿宋" w:hAnsi="仿宋" w:eastAsia="仿宋" w:cs="仿宋"/>
                <w:sz w:val="24"/>
                <w:szCs w:val="24"/>
                <w:lang w:eastAsia="zh-CN"/>
              </w:rPr>
              <w:t>标识标牌不完善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措施</w:t>
            </w:r>
          </w:p>
        </w:tc>
        <w:tc>
          <w:tcPr>
            <w:tcW w:w="7023" w:type="dxa"/>
            <w:vAlign w:val="center"/>
          </w:tcPr>
          <w:p>
            <w:pPr>
              <w:pStyle w:val="7"/>
              <w:spacing w:before="91" w:line="240" w:lineRule="auto"/>
              <w:ind w:right="93" w:rightChars="0"/>
              <w:rPr>
                <w:rFonts w:hint="eastAsia" w:ascii="仿宋" w:hAnsi="仿宋" w:eastAsia="仿宋" w:cs="仿宋"/>
                <w:sz w:val="28"/>
                <w:szCs w:val="28"/>
                <w:lang w:eastAsia="zh-CN"/>
              </w:rPr>
            </w:pPr>
            <w:r>
              <w:rPr>
                <w:rFonts w:hint="eastAsia" w:ascii="仿宋" w:hAnsi="仿宋" w:eastAsia="仿宋" w:cs="仿宋"/>
                <w:sz w:val="24"/>
                <w:szCs w:val="24"/>
                <w:lang w:val="en-US" w:eastAsia="zh-CN"/>
              </w:rPr>
              <w:t>制定整治方案，按照技术规范要求结合保护区实际情况</w:t>
            </w:r>
            <w:r>
              <w:rPr>
                <w:rFonts w:hint="eastAsia" w:ascii="仿宋" w:hAnsi="仿宋" w:eastAsia="仿宋" w:cs="仿宋"/>
                <w:sz w:val="24"/>
                <w:szCs w:val="24"/>
              </w:rPr>
              <w:t>,保护区界标</w:t>
            </w:r>
            <w:r>
              <w:rPr>
                <w:rFonts w:hint="eastAsia" w:ascii="仿宋" w:hAnsi="仿宋" w:eastAsia="仿宋" w:cs="仿宋"/>
                <w:sz w:val="24"/>
                <w:szCs w:val="24"/>
                <w:lang w:val="en-US" w:eastAsia="zh-CN"/>
              </w:rPr>
              <w:t>2</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整治</w:t>
            </w:r>
            <w:r>
              <w:rPr>
                <w:rFonts w:hint="eastAsia" w:ascii="仿宋" w:hAnsi="仿宋" w:eastAsia="仿宋" w:cs="仿宋"/>
                <w:b/>
                <w:bCs/>
                <w:sz w:val="24"/>
                <w:szCs w:val="24"/>
              </w:rPr>
              <w:t>完成情况</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eastAsia="仿宋"/>
                <w:sz w:val="28"/>
                <w:szCs w:val="28"/>
                <w:lang w:val="en-US" w:eastAsia="zh-CN"/>
              </w:rPr>
            </w:pPr>
            <w:r>
              <w:rPr>
                <w:rFonts w:hint="eastAsia" w:ascii="仿宋" w:hAnsi="仿宋" w:eastAsia="仿宋" w:cs="仿宋"/>
                <w:sz w:val="24"/>
                <w:szCs w:val="24"/>
              </w:rPr>
              <w:t>按照《饮用水水源地保护区标志技术要求》,保护区界标</w:t>
            </w:r>
            <w:r>
              <w:rPr>
                <w:rFonts w:hint="eastAsia" w:ascii="仿宋" w:hAnsi="仿宋" w:eastAsia="仿宋" w:cs="仿宋"/>
                <w:sz w:val="24"/>
                <w:szCs w:val="24"/>
                <w:lang w:val="en-US" w:eastAsia="zh-CN"/>
              </w:rPr>
              <w:t>2</w:t>
            </w:r>
            <w:r>
              <w:rPr>
                <w:rFonts w:hint="eastAsia" w:ascii="仿宋" w:hAnsi="仿宋" w:eastAsia="仿宋" w:cs="仿宋"/>
                <w:sz w:val="24"/>
                <w:szCs w:val="24"/>
              </w:rPr>
              <w:t>块，宣传牌</w:t>
            </w:r>
            <w:r>
              <w:rPr>
                <w:rFonts w:hint="eastAsia" w:ascii="仿宋" w:hAnsi="仿宋" w:eastAsia="仿宋" w:cs="仿宋"/>
                <w:sz w:val="24"/>
                <w:szCs w:val="24"/>
                <w:lang w:val="en-US" w:eastAsia="zh-CN"/>
              </w:rPr>
              <w:t>1</w:t>
            </w:r>
            <w:r>
              <w:rPr>
                <w:rFonts w:hint="eastAsia" w:ascii="仿宋" w:hAnsi="仿宋" w:eastAsia="仿宋" w:cs="仿宋"/>
                <w:sz w:val="24"/>
                <w:szCs w:val="24"/>
              </w:rPr>
              <w:t>块</w:t>
            </w:r>
            <w:r>
              <w:rPr>
                <w:rFonts w:hint="eastAsia" w:ascii="仿宋" w:hAnsi="仿宋" w:eastAsia="仿宋" w:cs="仿宋"/>
                <w:sz w:val="24"/>
                <w:szCs w:val="24"/>
                <w:lang w:val="en-US" w:eastAsia="zh-CN"/>
              </w:rPr>
              <w:t xml:space="preserve"> ，全部完成。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5"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eastAsia="zh-CN"/>
              </w:rPr>
            </w:pPr>
            <w:r>
              <w:rPr>
                <w:rFonts w:hint="eastAsia" w:ascii="仿宋" w:hAnsi="仿宋" w:eastAsia="仿宋" w:cs="仿宋"/>
                <w:b/>
                <w:bCs/>
                <w:sz w:val="24"/>
                <w:szCs w:val="24"/>
              </w:rPr>
              <w:t>公示</w:t>
            </w:r>
            <w:r>
              <w:rPr>
                <w:rFonts w:hint="eastAsia" w:ascii="仿宋" w:hAnsi="仿宋" w:eastAsia="仿宋" w:cs="仿宋"/>
                <w:b/>
                <w:bCs/>
                <w:sz w:val="24"/>
                <w:szCs w:val="24"/>
                <w:lang w:val="en-US" w:eastAsia="zh-CN"/>
              </w:rPr>
              <w:t>时间</w:t>
            </w:r>
          </w:p>
        </w:tc>
        <w:tc>
          <w:tcPr>
            <w:tcW w:w="7023" w:type="dxa"/>
            <w:vAlign w:val="center"/>
          </w:tcPr>
          <w:p>
            <w:pPr>
              <w:spacing w:line="240" w:lineRule="auto"/>
              <w:rPr>
                <w:rFonts w:hint="default" w:eastAsia="仿宋_GB2312"/>
                <w:sz w:val="28"/>
                <w:szCs w:val="28"/>
                <w:lang w:val="en-US" w:eastAsia="zh-CN"/>
              </w:rPr>
            </w:pPr>
            <w:r>
              <w:rPr>
                <w:rFonts w:hint="eastAsia"/>
                <w:sz w:val="28"/>
                <w:szCs w:val="28"/>
                <w:lang w:val="en-US" w:eastAsia="zh-CN"/>
              </w:rPr>
              <w:t>2024年5月21日至5月26日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9" w:hRule="atLeast"/>
        </w:trPr>
        <w:tc>
          <w:tcPr>
            <w:tcW w:w="227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公示反馈意见</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联系方式</w:t>
            </w:r>
          </w:p>
        </w:tc>
        <w:tc>
          <w:tcPr>
            <w:tcW w:w="70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邵阳市生态环境局邵阳县分局</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办公室：0739-6821518</w:t>
            </w:r>
          </w:p>
        </w:tc>
      </w:tr>
    </w:tbl>
    <w:p/>
    <w:p/>
    <w:p/>
    <w:p/>
    <w:p/>
    <w:sectPr>
      <w:headerReference r:id="rId3" w:type="default"/>
      <w:footerReference r:id="rId4" w:type="default"/>
      <w:footerReference r:id="rId5" w:type="even"/>
      <w:pgSz w:w="11906" w:h="16838"/>
      <w:pgMar w:top="1701" w:right="1474" w:bottom="1134" w:left="1531" w:header="851" w:footer="964" w:gutter="0"/>
      <w:pgNumType w:fmt="numberInDash" w:start="1"/>
      <w:cols w:space="425" w:num="1"/>
      <w:titlePg/>
      <w:docGrid w:type="linesAndChars" w:linePitch="636"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233"/>
        <w:tab w:val="right" w:pos="8901"/>
      </w:tabs>
      <w:wordWrap w:val="0"/>
      <w:jc w:val="right"/>
    </w:pPr>
    <w:r>
      <w:rPr>
        <w:rFonts w:ascii="宋体" w:hAnsi="宋体" w:eastAsia="宋体"/>
        <w:sz w:val="28"/>
        <w:szCs w:val="28"/>
      </w:rPr>
      <w:tab/>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MGM0M2Q3NzZlNzM3OWVjNGUxMGVjYzM5MzVkZTIifQ=="/>
  </w:docVars>
  <w:rsids>
    <w:rsidRoot w:val="134E01A0"/>
    <w:rsid w:val="004D451F"/>
    <w:rsid w:val="005C236D"/>
    <w:rsid w:val="00976F82"/>
    <w:rsid w:val="00CE7FEC"/>
    <w:rsid w:val="00E04CB9"/>
    <w:rsid w:val="00E56B17"/>
    <w:rsid w:val="00F07FA0"/>
    <w:rsid w:val="01210F96"/>
    <w:rsid w:val="013D14FA"/>
    <w:rsid w:val="014147C8"/>
    <w:rsid w:val="01BC4DED"/>
    <w:rsid w:val="01F132C7"/>
    <w:rsid w:val="01FB6ECB"/>
    <w:rsid w:val="02014C41"/>
    <w:rsid w:val="022B316D"/>
    <w:rsid w:val="02350690"/>
    <w:rsid w:val="02593846"/>
    <w:rsid w:val="02CA6BCE"/>
    <w:rsid w:val="02D57D10"/>
    <w:rsid w:val="02F44CBD"/>
    <w:rsid w:val="02FE074D"/>
    <w:rsid w:val="03046157"/>
    <w:rsid w:val="03093EEB"/>
    <w:rsid w:val="03537435"/>
    <w:rsid w:val="03A6188E"/>
    <w:rsid w:val="03C43CD2"/>
    <w:rsid w:val="03CD763B"/>
    <w:rsid w:val="03DA7846"/>
    <w:rsid w:val="03E45125"/>
    <w:rsid w:val="03F932C7"/>
    <w:rsid w:val="04175C52"/>
    <w:rsid w:val="045C3673"/>
    <w:rsid w:val="049A6344"/>
    <w:rsid w:val="04C9054E"/>
    <w:rsid w:val="04ED23E1"/>
    <w:rsid w:val="05076CC3"/>
    <w:rsid w:val="050821F0"/>
    <w:rsid w:val="050F0718"/>
    <w:rsid w:val="0531311C"/>
    <w:rsid w:val="054B1812"/>
    <w:rsid w:val="059B63E3"/>
    <w:rsid w:val="060015D7"/>
    <w:rsid w:val="063652F6"/>
    <w:rsid w:val="0637727D"/>
    <w:rsid w:val="063D3AE0"/>
    <w:rsid w:val="0641736E"/>
    <w:rsid w:val="064A792D"/>
    <w:rsid w:val="0697486E"/>
    <w:rsid w:val="069A23C8"/>
    <w:rsid w:val="06A4175B"/>
    <w:rsid w:val="06B76AA3"/>
    <w:rsid w:val="06E10277"/>
    <w:rsid w:val="06E73D0D"/>
    <w:rsid w:val="06F472C2"/>
    <w:rsid w:val="0710113B"/>
    <w:rsid w:val="075C289C"/>
    <w:rsid w:val="077853C7"/>
    <w:rsid w:val="079366C1"/>
    <w:rsid w:val="08024C78"/>
    <w:rsid w:val="084F272D"/>
    <w:rsid w:val="08643646"/>
    <w:rsid w:val="0876263D"/>
    <w:rsid w:val="08932901"/>
    <w:rsid w:val="08BB2519"/>
    <w:rsid w:val="08BE7702"/>
    <w:rsid w:val="08DD383A"/>
    <w:rsid w:val="08EB2C45"/>
    <w:rsid w:val="09034EAA"/>
    <w:rsid w:val="091F2347"/>
    <w:rsid w:val="0928641E"/>
    <w:rsid w:val="093C0FCE"/>
    <w:rsid w:val="09465219"/>
    <w:rsid w:val="094873A4"/>
    <w:rsid w:val="0952263B"/>
    <w:rsid w:val="099E1DA7"/>
    <w:rsid w:val="09A7186C"/>
    <w:rsid w:val="09B838A4"/>
    <w:rsid w:val="09BC3C28"/>
    <w:rsid w:val="09F24965"/>
    <w:rsid w:val="0A052F7A"/>
    <w:rsid w:val="0A0E74C5"/>
    <w:rsid w:val="0A15477A"/>
    <w:rsid w:val="0A302D31"/>
    <w:rsid w:val="0A397B84"/>
    <w:rsid w:val="0A402D35"/>
    <w:rsid w:val="0A460A94"/>
    <w:rsid w:val="0A8A6D7D"/>
    <w:rsid w:val="0A8E23A7"/>
    <w:rsid w:val="0A9A31D5"/>
    <w:rsid w:val="0AE650D8"/>
    <w:rsid w:val="0B015C42"/>
    <w:rsid w:val="0B40075B"/>
    <w:rsid w:val="0B8A0565"/>
    <w:rsid w:val="0B8C4057"/>
    <w:rsid w:val="0B9100D4"/>
    <w:rsid w:val="0BA811C1"/>
    <w:rsid w:val="0BD954AF"/>
    <w:rsid w:val="0BE234A0"/>
    <w:rsid w:val="0BEC6166"/>
    <w:rsid w:val="0BF358D5"/>
    <w:rsid w:val="0C25715F"/>
    <w:rsid w:val="0C2973AA"/>
    <w:rsid w:val="0C4C00EF"/>
    <w:rsid w:val="0C6C4438"/>
    <w:rsid w:val="0C77780A"/>
    <w:rsid w:val="0CA436D7"/>
    <w:rsid w:val="0CA66338"/>
    <w:rsid w:val="0CB33D70"/>
    <w:rsid w:val="0CC22D2B"/>
    <w:rsid w:val="0CDF102F"/>
    <w:rsid w:val="0CEC468A"/>
    <w:rsid w:val="0CFF354B"/>
    <w:rsid w:val="0D481BBD"/>
    <w:rsid w:val="0D7328AA"/>
    <w:rsid w:val="0D7E61E7"/>
    <w:rsid w:val="0D827AB9"/>
    <w:rsid w:val="0D940A75"/>
    <w:rsid w:val="0DB26445"/>
    <w:rsid w:val="0DC243DE"/>
    <w:rsid w:val="0DCC45F1"/>
    <w:rsid w:val="0DD159C1"/>
    <w:rsid w:val="0DE44597"/>
    <w:rsid w:val="0DFE376D"/>
    <w:rsid w:val="0E1F7424"/>
    <w:rsid w:val="0E2A7653"/>
    <w:rsid w:val="0E2D356D"/>
    <w:rsid w:val="0E48574D"/>
    <w:rsid w:val="0E661C6E"/>
    <w:rsid w:val="0E7D04BA"/>
    <w:rsid w:val="0E872CEB"/>
    <w:rsid w:val="0EA708E4"/>
    <w:rsid w:val="0ED80415"/>
    <w:rsid w:val="0EDA29EC"/>
    <w:rsid w:val="0F1862A5"/>
    <w:rsid w:val="0F2D618C"/>
    <w:rsid w:val="0F3167B9"/>
    <w:rsid w:val="0F5863E5"/>
    <w:rsid w:val="0F5971A3"/>
    <w:rsid w:val="0F61034A"/>
    <w:rsid w:val="0F6F59FB"/>
    <w:rsid w:val="0FB50F3E"/>
    <w:rsid w:val="0FBF2472"/>
    <w:rsid w:val="0FE63702"/>
    <w:rsid w:val="0FF34A44"/>
    <w:rsid w:val="0FF4495C"/>
    <w:rsid w:val="0FF9795D"/>
    <w:rsid w:val="10171192"/>
    <w:rsid w:val="10247B50"/>
    <w:rsid w:val="10265A1B"/>
    <w:rsid w:val="10280F73"/>
    <w:rsid w:val="10306897"/>
    <w:rsid w:val="104323E4"/>
    <w:rsid w:val="106037A2"/>
    <w:rsid w:val="108F1278"/>
    <w:rsid w:val="108F3D00"/>
    <w:rsid w:val="10B769E5"/>
    <w:rsid w:val="10BF77F2"/>
    <w:rsid w:val="10C71CFE"/>
    <w:rsid w:val="10EA2EE3"/>
    <w:rsid w:val="111361A0"/>
    <w:rsid w:val="11172F05"/>
    <w:rsid w:val="1118491C"/>
    <w:rsid w:val="11252F47"/>
    <w:rsid w:val="11A04D1F"/>
    <w:rsid w:val="11BF4B25"/>
    <w:rsid w:val="11EE59E9"/>
    <w:rsid w:val="11F20E94"/>
    <w:rsid w:val="12012AE4"/>
    <w:rsid w:val="12061AF5"/>
    <w:rsid w:val="120E45CB"/>
    <w:rsid w:val="1222680D"/>
    <w:rsid w:val="122B1A48"/>
    <w:rsid w:val="122E1D67"/>
    <w:rsid w:val="12610D71"/>
    <w:rsid w:val="129E4FF9"/>
    <w:rsid w:val="12A45EE4"/>
    <w:rsid w:val="12AF1B36"/>
    <w:rsid w:val="12D77CB8"/>
    <w:rsid w:val="12FD3E7A"/>
    <w:rsid w:val="130631D5"/>
    <w:rsid w:val="130A3B74"/>
    <w:rsid w:val="13257698"/>
    <w:rsid w:val="134A7340"/>
    <w:rsid w:val="134E01A0"/>
    <w:rsid w:val="134E6FFD"/>
    <w:rsid w:val="135045DC"/>
    <w:rsid w:val="13606956"/>
    <w:rsid w:val="13623418"/>
    <w:rsid w:val="137546C0"/>
    <w:rsid w:val="13857F70"/>
    <w:rsid w:val="139C0E1F"/>
    <w:rsid w:val="13E3255C"/>
    <w:rsid w:val="13FD47C8"/>
    <w:rsid w:val="14280D84"/>
    <w:rsid w:val="14526289"/>
    <w:rsid w:val="145F247E"/>
    <w:rsid w:val="149361FC"/>
    <w:rsid w:val="14A86EC5"/>
    <w:rsid w:val="15024069"/>
    <w:rsid w:val="15421D89"/>
    <w:rsid w:val="15462D17"/>
    <w:rsid w:val="154A5DEC"/>
    <w:rsid w:val="15894EC1"/>
    <w:rsid w:val="159630DE"/>
    <w:rsid w:val="159D4277"/>
    <w:rsid w:val="159F01C9"/>
    <w:rsid w:val="15B522D6"/>
    <w:rsid w:val="15F1266A"/>
    <w:rsid w:val="15FD7236"/>
    <w:rsid w:val="1616623D"/>
    <w:rsid w:val="164606DF"/>
    <w:rsid w:val="1658588B"/>
    <w:rsid w:val="165872EA"/>
    <w:rsid w:val="168314F9"/>
    <w:rsid w:val="16884408"/>
    <w:rsid w:val="16ED5983"/>
    <w:rsid w:val="16FF3B75"/>
    <w:rsid w:val="17182390"/>
    <w:rsid w:val="17233091"/>
    <w:rsid w:val="17680005"/>
    <w:rsid w:val="177571A9"/>
    <w:rsid w:val="17777A96"/>
    <w:rsid w:val="17802C24"/>
    <w:rsid w:val="17AA68BF"/>
    <w:rsid w:val="17D16C64"/>
    <w:rsid w:val="17E30892"/>
    <w:rsid w:val="17E60A5B"/>
    <w:rsid w:val="17F42A72"/>
    <w:rsid w:val="184F2DFD"/>
    <w:rsid w:val="186740F9"/>
    <w:rsid w:val="18A51E92"/>
    <w:rsid w:val="18A82EDC"/>
    <w:rsid w:val="190D7E65"/>
    <w:rsid w:val="19310FC3"/>
    <w:rsid w:val="196E6D9F"/>
    <w:rsid w:val="19A24620"/>
    <w:rsid w:val="19B02CA8"/>
    <w:rsid w:val="19C07699"/>
    <w:rsid w:val="19C63E4F"/>
    <w:rsid w:val="19FF1E4A"/>
    <w:rsid w:val="1A2E4C9A"/>
    <w:rsid w:val="1A4642FE"/>
    <w:rsid w:val="1A5950C9"/>
    <w:rsid w:val="1A7021A9"/>
    <w:rsid w:val="1A9300B5"/>
    <w:rsid w:val="1B0F4BCE"/>
    <w:rsid w:val="1B112824"/>
    <w:rsid w:val="1B125748"/>
    <w:rsid w:val="1B4651C5"/>
    <w:rsid w:val="1B59114D"/>
    <w:rsid w:val="1B6C2C52"/>
    <w:rsid w:val="1BC44348"/>
    <w:rsid w:val="1BDC3895"/>
    <w:rsid w:val="1BFE73E6"/>
    <w:rsid w:val="1C033854"/>
    <w:rsid w:val="1C0C3340"/>
    <w:rsid w:val="1C880293"/>
    <w:rsid w:val="1C930575"/>
    <w:rsid w:val="1CB43689"/>
    <w:rsid w:val="1CC2780F"/>
    <w:rsid w:val="1D372251"/>
    <w:rsid w:val="1D3D4ED1"/>
    <w:rsid w:val="1D656C95"/>
    <w:rsid w:val="1DE1673F"/>
    <w:rsid w:val="1DF6255E"/>
    <w:rsid w:val="1E056174"/>
    <w:rsid w:val="1E0F6E6A"/>
    <w:rsid w:val="1E285512"/>
    <w:rsid w:val="1E537AB3"/>
    <w:rsid w:val="1E6D4D12"/>
    <w:rsid w:val="1EB61E16"/>
    <w:rsid w:val="1EE05766"/>
    <w:rsid w:val="1EE35D85"/>
    <w:rsid w:val="1EF21181"/>
    <w:rsid w:val="1F046A5F"/>
    <w:rsid w:val="1F306C5B"/>
    <w:rsid w:val="1F3C3FF7"/>
    <w:rsid w:val="1F6D6C86"/>
    <w:rsid w:val="1F74342E"/>
    <w:rsid w:val="1FA17BE8"/>
    <w:rsid w:val="1FCE1384"/>
    <w:rsid w:val="1FFA3B67"/>
    <w:rsid w:val="2002126C"/>
    <w:rsid w:val="20260F92"/>
    <w:rsid w:val="20551EAD"/>
    <w:rsid w:val="205807B1"/>
    <w:rsid w:val="20604A70"/>
    <w:rsid w:val="20693101"/>
    <w:rsid w:val="20AA52A6"/>
    <w:rsid w:val="20C1218D"/>
    <w:rsid w:val="20D41912"/>
    <w:rsid w:val="210C5FC8"/>
    <w:rsid w:val="211045AA"/>
    <w:rsid w:val="211B36F6"/>
    <w:rsid w:val="211C39A1"/>
    <w:rsid w:val="21203EBB"/>
    <w:rsid w:val="217C7B2F"/>
    <w:rsid w:val="21866F79"/>
    <w:rsid w:val="21DA28B3"/>
    <w:rsid w:val="222D3BF5"/>
    <w:rsid w:val="22537D4E"/>
    <w:rsid w:val="226B0871"/>
    <w:rsid w:val="227F17B5"/>
    <w:rsid w:val="227F197B"/>
    <w:rsid w:val="228C5AF1"/>
    <w:rsid w:val="22FF165D"/>
    <w:rsid w:val="231A3611"/>
    <w:rsid w:val="2329497C"/>
    <w:rsid w:val="23310346"/>
    <w:rsid w:val="234005ED"/>
    <w:rsid w:val="236E1069"/>
    <w:rsid w:val="239778E3"/>
    <w:rsid w:val="239E7240"/>
    <w:rsid w:val="23D33F3D"/>
    <w:rsid w:val="23D70EB3"/>
    <w:rsid w:val="23EB5615"/>
    <w:rsid w:val="23F80E12"/>
    <w:rsid w:val="240277B9"/>
    <w:rsid w:val="24177366"/>
    <w:rsid w:val="24180168"/>
    <w:rsid w:val="24307CD1"/>
    <w:rsid w:val="2440507E"/>
    <w:rsid w:val="244D62C1"/>
    <w:rsid w:val="24C314D9"/>
    <w:rsid w:val="24C46936"/>
    <w:rsid w:val="24D24182"/>
    <w:rsid w:val="251D56FE"/>
    <w:rsid w:val="25295575"/>
    <w:rsid w:val="25394616"/>
    <w:rsid w:val="254C3640"/>
    <w:rsid w:val="25515A2F"/>
    <w:rsid w:val="256242E5"/>
    <w:rsid w:val="25876CFF"/>
    <w:rsid w:val="258B2EC0"/>
    <w:rsid w:val="258C19B6"/>
    <w:rsid w:val="25AC44FF"/>
    <w:rsid w:val="25DC6F78"/>
    <w:rsid w:val="25ED00DF"/>
    <w:rsid w:val="25F0497B"/>
    <w:rsid w:val="25F152A7"/>
    <w:rsid w:val="25F4208B"/>
    <w:rsid w:val="25FB25D5"/>
    <w:rsid w:val="2657578A"/>
    <w:rsid w:val="266A21EE"/>
    <w:rsid w:val="26915E7A"/>
    <w:rsid w:val="269F2B6C"/>
    <w:rsid w:val="26A15833"/>
    <w:rsid w:val="26F159F8"/>
    <w:rsid w:val="27016E87"/>
    <w:rsid w:val="270C2C8C"/>
    <w:rsid w:val="271D1939"/>
    <w:rsid w:val="272A46D1"/>
    <w:rsid w:val="274F5E7B"/>
    <w:rsid w:val="27575788"/>
    <w:rsid w:val="276A6516"/>
    <w:rsid w:val="27792FDD"/>
    <w:rsid w:val="279669C1"/>
    <w:rsid w:val="27A45D73"/>
    <w:rsid w:val="28411EA9"/>
    <w:rsid w:val="28455C91"/>
    <w:rsid w:val="28904A37"/>
    <w:rsid w:val="28B20AF3"/>
    <w:rsid w:val="28FA5F2F"/>
    <w:rsid w:val="29011B3C"/>
    <w:rsid w:val="29184317"/>
    <w:rsid w:val="29194A55"/>
    <w:rsid w:val="296E7F5D"/>
    <w:rsid w:val="297B372C"/>
    <w:rsid w:val="299216F6"/>
    <w:rsid w:val="29970AED"/>
    <w:rsid w:val="29E41A0F"/>
    <w:rsid w:val="29EE3527"/>
    <w:rsid w:val="29F021F8"/>
    <w:rsid w:val="29F4667C"/>
    <w:rsid w:val="2A1D47A9"/>
    <w:rsid w:val="2A4C6821"/>
    <w:rsid w:val="2A5C4117"/>
    <w:rsid w:val="2AA700EA"/>
    <w:rsid w:val="2AAE6529"/>
    <w:rsid w:val="2AC54584"/>
    <w:rsid w:val="2AFF6549"/>
    <w:rsid w:val="2B314C27"/>
    <w:rsid w:val="2B6C6EDF"/>
    <w:rsid w:val="2B6F30C3"/>
    <w:rsid w:val="2B742CD9"/>
    <w:rsid w:val="2B7E7203"/>
    <w:rsid w:val="2B95550A"/>
    <w:rsid w:val="2BA966B7"/>
    <w:rsid w:val="2BD54979"/>
    <w:rsid w:val="2BEE4E31"/>
    <w:rsid w:val="2BF25413"/>
    <w:rsid w:val="2C407F78"/>
    <w:rsid w:val="2C443D24"/>
    <w:rsid w:val="2C5C4414"/>
    <w:rsid w:val="2C715082"/>
    <w:rsid w:val="2C734977"/>
    <w:rsid w:val="2C79095E"/>
    <w:rsid w:val="2C960818"/>
    <w:rsid w:val="2CB71AF9"/>
    <w:rsid w:val="2CBD3716"/>
    <w:rsid w:val="2CC2121A"/>
    <w:rsid w:val="2D1D6D96"/>
    <w:rsid w:val="2D442DA1"/>
    <w:rsid w:val="2D50532D"/>
    <w:rsid w:val="2D6F3BC7"/>
    <w:rsid w:val="2D935A19"/>
    <w:rsid w:val="2DA25B4C"/>
    <w:rsid w:val="2DAD7285"/>
    <w:rsid w:val="2DDF76F4"/>
    <w:rsid w:val="2DE44AEA"/>
    <w:rsid w:val="2E21501E"/>
    <w:rsid w:val="2E2A17B6"/>
    <w:rsid w:val="2E2B5AAA"/>
    <w:rsid w:val="2E8B75D9"/>
    <w:rsid w:val="2EA66D46"/>
    <w:rsid w:val="2EAA604C"/>
    <w:rsid w:val="2EE70447"/>
    <w:rsid w:val="2EE8609C"/>
    <w:rsid w:val="2F8734D0"/>
    <w:rsid w:val="2F9E2123"/>
    <w:rsid w:val="2FA60531"/>
    <w:rsid w:val="2FBA1BD8"/>
    <w:rsid w:val="2FBC1D10"/>
    <w:rsid w:val="2FE70B15"/>
    <w:rsid w:val="3009212E"/>
    <w:rsid w:val="301A4FD7"/>
    <w:rsid w:val="303555B1"/>
    <w:rsid w:val="30446A30"/>
    <w:rsid w:val="304F0FF9"/>
    <w:rsid w:val="30581184"/>
    <w:rsid w:val="30696B22"/>
    <w:rsid w:val="307009DD"/>
    <w:rsid w:val="30A03089"/>
    <w:rsid w:val="30B36A0B"/>
    <w:rsid w:val="30CA2370"/>
    <w:rsid w:val="30EA020D"/>
    <w:rsid w:val="30EC7823"/>
    <w:rsid w:val="31333F38"/>
    <w:rsid w:val="31401B8F"/>
    <w:rsid w:val="3141077E"/>
    <w:rsid w:val="3147666C"/>
    <w:rsid w:val="316B6BED"/>
    <w:rsid w:val="316F04DD"/>
    <w:rsid w:val="31800F0A"/>
    <w:rsid w:val="31837DFB"/>
    <w:rsid w:val="31C47E52"/>
    <w:rsid w:val="31D34134"/>
    <w:rsid w:val="31D479DA"/>
    <w:rsid w:val="32121B12"/>
    <w:rsid w:val="322C0858"/>
    <w:rsid w:val="32893E17"/>
    <w:rsid w:val="32AD7B54"/>
    <w:rsid w:val="32CD390F"/>
    <w:rsid w:val="33202A64"/>
    <w:rsid w:val="333F01BA"/>
    <w:rsid w:val="334C6DA4"/>
    <w:rsid w:val="33540DAC"/>
    <w:rsid w:val="33717FD2"/>
    <w:rsid w:val="33831AFF"/>
    <w:rsid w:val="339A1729"/>
    <w:rsid w:val="33A1677A"/>
    <w:rsid w:val="33AF75F0"/>
    <w:rsid w:val="340E1B5B"/>
    <w:rsid w:val="343163E8"/>
    <w:rsid w:val="3445140B"/>
    <w:rsid w:val="346E62EE"/>
    <w:rsid w:val="34BF50AD"/>
    <w:rsid w:val="34D9558A"/>
    <w:rsid w:val="350E2565"/>
    <w:rsid w:val="354914DE"/>
    <w:rsid w:val="35611B72"/>
    <w:rsid w:val="356351C6"/>
    <w:rsid w:val="35C53A04"/>
    <w:rsid w:val="35D0292D"/>
    <w:rsid w:val="35D325F7"/>
    <w:rsid w:val="35DE0ABF"/>
    <w:rsid w:val="35EE086C"/>
    <w:rsid w:val="360A7537"/>
    <w:rsid w:val="362C0069"/>
    <w:rsid w:val="366230D0"/>
    <w:rsid w:val="366707E8"/>
    <w:rsid w:val="366B1A13"/>
    <w:rsid w:val="36725317"/>
    <w:rsid w:val="367A333F"/>
    <w:rsid w:val="36894AB3"/>
    <w:rsid w:val="37162CB4"/>
    <w:rsid w:val="37364679"/>
    <w:rsid w:val="375A497E"/>
    <w:rsid w:val="375C2C60"/>
    <w:rsid w:val="37D07A91"/>
    <w:rsid w:val="381264A5"/>
    <w:rsid w:val="38191FDA"/>
    <w:rsid w:val="382D7D82"/>
    <w:rsid w:val="38325A3E"/>
    <w:rsid w:val="383A4422"/>
    <w:rsid w:val="38404B86"/>
    <w:rsid w:val="384B0C09"/>
    <w:rsid w:val="38547761"/>
    <w:rsid w:val="38662FFB"/>
    <w:rsid w:val="3886175F"/>
    <w:rsid w:val="38C76397"/>
    <w:rsid w:val="38F31B5B"/>
    <w:rsid w:val="390F415C"/>
    <w:rsid w:val="39260C59"/>
    <w:rsid w:val="3989514D"/>
    <w:rsid w:val="39AB046A"/>
    <w:rsid w:val="39B0564D"/>
    <w:rsid w:val="39B47333"/>
    <w:rsid w:val="3A025015"/>
    <w:rsid w:val="3A401943"/>
    <w:rsid w:val="3A917335"/>
    <w:rsid w:val="3A990879"/>
    <w:rsid w:val="3ACF6C3B"/>
    <w:rsid w:val="3B1312B1"/>
    <w:rsid w:val="3BC662E1"/>
    <w:rsid w:val="3BE223CF"/>
    <w:rsid w:val="3C032931"/>
    <w:rsid w:val="3C044911"/>
    <w:rsid w:val="3C060F84"/>
    <w:rsid w:val="3C3A233B"/>
    <w:rsid w:val="3C483553"/>
    <w:rsid w:val="3C56304B"/>
    <w:rsid w:val="3C565AFB"/>
    <w:rsid w:val="3C6D32CF"/>
    <w:rsid w:val="3CB36EE8"/>
    <w:rsid w:val="3CB7191C"/>
    <w:rsid w:val="3CDC56DF"/>
    <w:rsid w:val="3D00445F"/>
    <w:rsid w:val="3D0A2818"/>
    <w:rsid w:val="3D3070EE"/>
    <w:rsid w:val="3D347623"/>
    <w:rsid w:val="3D5519C2"/>
    <w:rsid w:val="3D5E3C42"/>
    <w:rsid w:val="3D8235DF"/>
    <w:rsid w:val="3D9D03B2"/>
    <w:rsid w:val="3DC55DC8"/>
    <w:rsid w:val="3DCF62CF"/>
    <w:rsid w:val="3DD370BC"/>
    <w:rsid w:val="3DDB7CFB"/>
    <w:rsid w:val="3E1B0DBD"/>
    <w:rsid w:val="3E496D5B"/>
    <w:rsid w:val="3E4A5A15"/>
    <w:rsid w:val="3E521D69"/>
    <w:rsid w:val="3EC37805"/>
    <w:rsid w:val="3EEB4A59"/>
    <w:rsid w:val="3EF354D8"/>
    <w:rsid w:val="3F197259"/>
    <w:rsid w:val="3F21757D"/>
    <w:rsid w:val="3F4A7035"/>
    <w:rsid w:val="3F5C3152"/>
    <w:rsid w:val="3F866547"/>
    <w:rsid w:val="3FC13DD1"/>
    <w:rsid w:val="3FFE2937"/>
    <w:rsid w:val="40291305"/>
    <w:rsid w:val="402F3BD7"/>
    <w:rsid w:val="408948C0"/>
    <w:rsid w:val="40931B1E"/>
    <w:rsid w:val="4095133C"/>
    <w:rsid w:val="4097793C"/>
    <w:rsid w:val="40A07918"/>
    <w:rsid w:val="40AA0A2E"/>
    <w:rsid w:val="40B97243"/>
    <w:rsid w:val="40F916F6"/>
    <w:rsid w:val="4129187D"/>
    <w:rsid w:val="41604A6D"/>
    <w:rsid w:val="417C297F"/>
    <w:rsid w:val="41830592"/>
    <w:rsid w:val="418B0675"/>
    <w:rsid w:val="41DA292B"/>
    <w:rsid w:val="420A71BE"/>
    <w:rsid w:val="424D1437"/>
    <w:rsid w:val="42863F53"/>
    <w:rsid w:val="428A1A2C"/>
    <w:rsid w:val="428D05A5"/>
    <w:rsid w:val="42C018AA"/>
    <w:rsid w:val="42C0301E"/>
    <w:rsid w:val="42DD4968"/>
    <w:rsid w:val="42E76AC2"/>
    <w:rsid w:val="43032CAE"/>
    <w:rsid w:val="434A04D7"/>
    <w:rsid w:val="435506E6"/>
    <w:rsid w:val="43841A02"/>
    <w:rsid w:val="43BB1F55"/>
    <w:rsid w:val="43C75C1C"/>
    <w:rsid w:val="43DB091F"/>
    <w:rsid w:val="43F156C1"/>
    <w:rsid w:val="442D38ED"/>
    <w:rsid w:val="44302FF7"/>
    <w:rsid w:val="44564A24"/>
    <w:rsid w:val="44565D69"/>
    <w:rsid w:val="44840838"/>
    <w:rsid w:val="448E0D70"/>
    <w:rsid w:val="44C73143"/>
    <w:rsid w:val="44E30232"/>
    <w:rsid w:val="44F32E15"/>
    <w:rsid w:val="44F83354"/>
    <w:rsid w:val="44FD357B"/>
    <w:rsid w:val="451B78D9"/>
    <w:rsid w:val="451F54C9"/>
    <w:rsid w:val="452312D2"/>
    <w:rsid w:val="45AB7B00"/>
    <w:rsid w:val="45B46D52"/>
    <w:rsid w:val="45D2412D"/>
    <w:rsid w:val="45D5187B"/>
    <w:rsid w:val="45EC56AA"/>
    <w:rsid w:val="45F63AC0"/>
    <w:rsid w:val="46067B32"/>
    <w:rsid w:val="46117501"/>
    <w:rsid w:val="46196903"/>
    <w:rsid w:val="461E7E21"/>
    <w:rsid w:val="46303237"/>
    <w:rsid w:val="463E0677"/>
    <w:rsid w:val="465A7F06"/>
    <w:rsid w:val="46802B99"/>
    <w:rsid w:val="4685469C"/>
    <w:rsid w:val="46895358"/>
    <w:rsid w:val="46933C0B"/>
    <w:rsid w:val="46CA5D1A"/>
    <w:rsid w:val="46DD0C21"/>
    <w:rsid w:val="471405D4"/>
    <w:rsid w:val="476827FB"/>
    <w:rsid w:val="47B65D04"/>
    <w:rsid w:val="47CA4C03"/>
    <w:rsid w:val="47DA06AB"/>
    <w:rsid w:val="47DD16D0"/>
    <w:rsid w:val="482A3449"/>
    <w:rsid w:val="484F36F4"/>
    <w:rsid w:val="485955DF"/>
    <w:rsid w:val="486313CF"/>
    <w:rsid w:val="48880113"/>
    <w:rsid w:val="48AB07E3"/>
    <w:rsid w:val="48AB6863"/>
    <w:rsid w:val="48F20F91"/>
    <w:rsid w:val="495A288E"/>
    <w:rsid w:val="4962314B"/>
    <w:rsid w:val="49756E59"/>
    <w:rsid w:val="497A44BB"/>
    <w:rsid w:val="49984F53"/>
    <w:rsid w:val="49B0064C"/>
    <w:rsid w:val="49E06D5A"/>
    <w:rsid w:val="4A045BCE"/>
    <w:rsid w:val="4A0F0ACF"/>
    <w:rsid w:val="4A2F5001"/>
    <w:rsid w:val="4A371598"/>
    <w:rsid w:val="4A3B3913"/>
    <w:rsid w:val="4A496455"/>
    <w:rsid w:val="4A597CD0"/>
    <w:rsid w:val="4A6D5D7D"/>
    <w:rsid w:val="4A71491B"/>
    <w:rsid w:val="4A916E4E"/>
    <w:rsid w:val="4AA20C2B"/>
    <w:rsid w:val="4AF55467"/>
    <w:rsid w:val="4B2A7BEF"/>
    <w:rsid w:val="4B3E6B1D"/>
    <w:rsid w:val="4B4F52B0"/>
    <w:rsid w:val="4B5408B9"/>
    <w:rsid w:val="4B570D6F"/>
    <w:rsid w:val="4B5E00A9"/>
    <w:rsid w:val="4B652270"/>
    <w:rsid w:val="4B8C3D7E"/>
    <w:rsid w:val="4BA24543"/>
    <w:rsid w:val="4BFD0F7E"/>
    <w:rsid w:val="4C1674D3"/>
    <w:rsid w:val="4C39592E"/>
    <w:rsid w:val="4C4B5197"/>
    <w:rsid w:val="4C540D0B"/>
    <w:rsid w:val="4C5555E6"/>
    <w:rsid w:val="4C776D92"/>
    <w:rsid w:val="4C9645DE"/>
    <w:rsid w:val="4CBB471A"/>
    <w:rsid w:val="4CEC088C"/>
    <w:rsid w:val="4CF60A12"/>
    <w:rsid w:val="4D0732EE"/>
    <w:rsid w:val="4D1D7ECC"/>
    <w:rsid w:val="4D3F188A"/>
    <w:rsid w:val="4D4A1F7D"/>
    <w:rsid w:val="4D4D1878"/>
    <w:rsid w:val="4D533A60"/>
    <w:rsid w:val="4DA17073"/>
    <w:rsid w:val="4DA44972"/>
    <w:rsid w:val="4DB30E50"/>
    <w:rsid w:val="4DC1145C"/>
    <w:rsid w:val="4DCE4D76"/>
    <w:rsid w:val="4DD82480"/>
    <w:rsid w:val="4E451F2B"/>
    <w:rsid w:val="4E607106"/>
    <w:rsid w:val="4E885C1C"/>
    <w:rsid w:val="4E950090"/>
    <w:rsid w:val="4EAC6209"/>
    <w:rsid w:val="4EDD5FB7"/>
    <w:rsid w:val="4FA72A79"/>
    <w:rsid w:val="4FAF351D"/>
    <w:rsid w:val="4FCE7A5A"/>
    <w:rsid w:val="4FF515C0"/>
    <w:rsid w:val="4FFE68BD"/>
    <w:rsid w:val="501B2A43"/>
    <w:rsid w:val="50257ACF"/>
    <w:rsid w:val="50337D88"/>
    <w:rsid w:val="50386FC6"/>
    <w:rsid w:val="50463B7B"/>
    <w:rsid w:val="507948FA"/>
    <w:rsid w:val="507F0A57"/>
    <w:rsid w:val="50950A70"/>
    <w:rsid w:val="50A34E9D"/>
    <w:rsid w:val="50B5353F"/>
    <w:rsid w:val="50E638BE"/>
    <w:rsid w:val="50EC123B"/>
    <w:rsid w:val="511D3009"/>
    <w:rsid w:val="511D53D8"/>
    <w:rsid w:val="513A63A9"/>
    <w:rsid w:val="51526A64"/>
    <w:rsid w:val="516A7642"/>
    <w:rsid w:val="51712922"/>
    <w:rsid w:val="517B333A"/>
    <w:rsid w:val="517E05E6"/>
    <w:rsid w:val="518E73E5"/>
    <w:rsid w:val="519A5B07"/>
    <w:rsid w:val="51B050FB"/>
    <w:rsid w:val="51D52F2D"/>
    <w:rsid w:val="51DD2AF4"/>
    <w:rsid w:val="52362200"/>
    <w:rsid w:val="52371518"/>
    <w:rsid w:val="52441DA1"/>
    <w:rsid w:val="52475354"/>
    <w:rsid w:val="52827972"/>
    <w:rsid w:val="52D0700C"/>
    <w:rsid w:val="52E637D6"/>
    <w:rsid w:val="531153BE"/>
    <w:rsid w:val="53167E04"/>
    <w:rsid w:val="534043A0"/>
    <w:rsid w:val="535312BC"/>
    <w:rsid w:val="536C64B0"/>
    <w:rsid w:val="5399093D"/>
    <w:rsid w:val="53BA0B22"/>
    <w:rsid w:val="53C17734"/>
    <w:rsid w:val="53CB5D80"/>
    <w:rsid w:val="53DC6B8A"/>
    <w:rsid w:val="53F5415F"/>
    <w:rsid w:val="542D4A41"/>
    <w:rsid w:val="5453525B"/>
    <w:rsid w:val="54B73555"/>
    <w:rsid w:val="54DD6F62"/>
    <w:rsid w:val="551B22F4"/>
    <w:rsid w:val="55210D8C"/>
    <w:rsid w:val="5530233F"/>
    <w:rsid w:val="558B1CA7"/>
    <w:rsid w:val="559E7889"/>
    <w:rsid w:val="55D155B5"/>
    <w:rsid w:val="55D41250"/>
    <w:rsid w:val="560A7008"/>
    <w:rsid w:val="561C2C34"/>
    <w:rsid w:val="56206D72"/>
    <w:rsid w:val="562D13AA"/>
    <w:rsid w:val="56433176"/>
    <w:rsid w:val="564B5304"/>
    <w:rsid w:val="565D21BA"/>
    <w:rsid w:val="566551C8"/>
    <w:rsid w:val="566B37B8"/>
    <w:rsid w:val="56953859"/>
    <w:rsid w:val="5697065F"/>
    <w:rsid w:val="569A371E"/>
    <w:rsid w:val="56C85E21"/>
    <w:rsid w:val="56D913E9"/>
    <w:rsid w:val="56E30052"/>
    <w:rsid w:val="57324F4A"/>
    <w:rsid w:val="57392F0D"/>
    <w:rsid w:val="574D698F"/>
    <w:rsid w:val="57517DB3"/>
    <w:rsid w:val="575752B1"/>
    <w:rsid w:val="57584AF9"/>
    <w:rsid w:val="577D004B"/>
    <w:rsid w:val="579058AB"/>
    <w:rsid w:val="57B93C17"/>
    <w:rsid w:val="57FB9DB8"/>
    <w:rsid w:val="581F63ED"/>
    <w:rsid w:val="583653A8"/>
    <w:rsid w:val="587B3A67"/>
    <w:rsid w:val="588C0314"/>
    <w:rsid w:val="58960C8D"/>
    <w:rsid w:val="589660FC"/>
    <w:rsid w:val="58A163B3"/>
    <w:rsid w:val="58A37007"/>
    <w:rsid w:val="58B23D03"/>
    <w:rsid w:val="5932790B"/>
    <w:rsid w:val="594D19AD"/>
    <w:rsid w:val="59574B4F"/>
    <w:rsid w:val="595F39AD"/>
    <w:rsid w:val="596F6BA7"/>
    <w:rsid w:val="59A32363"/>
    <w:rsid w:val="59BB6ED0"/>
    <w:rsid w:val="59D24224"/>
    <w:rsid w:val="59D42555"/>
    <w:rsid w:val="59E646F3"/>
    <w:rsid w:val="59EA474C"/>
    <w:rsid w:val="59F93DBC"/>
    <w:rsid w:val="59FF39B3"/>
    <w:rsid w:val="5A2B4836"/>
    <w:rsid w:val="5A2F09BF"/>
    <w:rsid w:val="5A4949C6"/>
    <w:rsid w:val="5A526C2E"/>
    <w:rsid w:val="5A66069D"/>
    <w:rsid w:val="5A92006E"/>
    <w:rsid w:val="5AAD51D9"/>
    <w:rsid w:val="5AD45BED"/>
    <w:rsid w:val="5AE93DE8"/>
    <w:rsid w:val="5AF259CF"/>
    <w:rsid w:val="5AF35395"/>
    <w:rsid w:val="5AF45C56"/>
    <w:rsid w:val="5B1A7D23"/>
    <w:rsid w:val="5B395B3C"/>
    <w:rsid w:val="5B7D1741"/>
    <w:rsid w:val="5B852527"/>
    <w:rsid w:val="5B8A61A5"/>
    <w:rsid w:val="5BAE323B"/>
    <w:rsid w:val="5BE80D95"/>
    <w:rsid w:val="5C3919CF"/>
    <w:rsid w:val="5C843E4A"/>
    <w:rsid w:val="5C870E98"/>
    <w:rsid w:val="5C940701"/>
    <w:rsid w:val="5C9A2FBE"/>
    <w:rsid w:val="5CA21C27"/>
    <w:rsid w:val="5CE10BA4"/>
    <w:rsid w:val="5CEE1AA1"/>
    <w:rsid w:val="5CF32BF9"/>
    <w:rsid w:val="5D093927"/>
    <w:rsid w:val="5D1C2004"/>
    <w:rsid w:val="5D3E0B39"/>
    <w:rsid w:val="5D3E7A16"/>
    <w:rsid w:val="5D506329"/>
    <w:rsid w:val="5D9F2E33"/>
    <w:rsid w:val="5DBB307D"/>
    <w:rsid w:val="5DE821EE"/>
    <w:rsid w:val="5E3A5DF8"/>
    <w:rsid w:val="5E3B7BD1"/>
    <w:rsid w:val="5E487987"/>
    <w:rsid w:val="5E7109F1"/>
    <w:rsid w:val="5E761645"/>
    <w:rsid w:val="5E9C5CCA"/>
    <w:rsid w:val="5EBA2341"/>
    <w:rsid w:val="5EF41C75"/>
    <w:rsid w:val="5F373E57"/>
    <w:rsid w:val="5F4C3CEC"/>
    <w:rsid w:val="5F56334E"/>
    <w:rsid w:val="5F577E2E"/>
    <w:rsid w:val="5F9208C6"/>
    <w:rsid w:val="5F95641A"/>
    <w:rsid w:val="5FAD08BE"/>
    <w:rsid w:val="5FB852E8"/>
    <w:rsid w:val="5FBE3DA4"/>
    <w:rsid w:val="5FF81033"/>
    <w:rsid w:val="602D182B"/>
    <w:rsid w:val="60306667"/>
    <w:rsid w:val="604C7D76"/>
    <w:rsid w:val="604D46A3"/>
    <w:rsid w:val="606C29C8"/>
    <w:rsid w:val="60767013"/>
    <w:rsid w:val="60AB7AB6"/>
    <w:rsid w:val="60B04E32"/>
    <w:rsid w:val="60C43FE7"/>
    <w:rsid w:val="60E62663"/>
    <w:rsid w:val="60EB5152"/>
    <w:rsid w:val="610C2E04"/>
    <w:rsid w:val="61155ADF"/>
    <w:rsid w:val="61205318"/>
    <w:rsid w:val="61246FE8"/>
    <w:rsid w:val="617F5FC9"/>
    <w:rsid w:val="61877475"/>
    <w:rsid w:val="618A03D2"/>
    <w:rsid w:val="61A33354"/>
    <w:rsid w:val="61A70D7A"/>
    <w:rsid w:val="61B17EA4"/>
    <w:rsid w:val="61BD4F74"/>
    <w:rsid w:val="61D12677"/>
    <w:rsid w:val="61E06304"/>
    <w:rsid w:val="61E139B6"/>
    <w:rsid w:val="61F83CF5"/>
    <w:rsid w:val="62710D03"/>
    <w:rsid w:val="62712BAA"/>
    <w:rsid w:val="62884F5D"/>
    <w:rsid w:val="629876C9"/>
    <w:rsid w:val="62AC79A7"/>
    <w:rsid w:val="631C2290"/>
    <w:rsid w:val="63210E61"/>
    <w:rsid w:val="637A0ED7"/>
    <w:rsid w:val="637C42FE"/>
    <w:rsid w:val="639516A6"/>
    <w:rsid w:val="639C4D88"/>
    <w:rsid w:val="63BA68C5"/>
    <w:rsid w:val="63D0774F"/>
    <w:rsid w:val="63E14DE3"/>
    <w:rsid w:val="63E6613D"/>
    <w:rsid w:val="63E763FA"/>
    <w:rsid w:val="64AA645B"/>
    <w:rsid w:val="64CF6229"/>
    <w:rsid w:val="64F01BA1"/>
    <w:rsid w:val="64F50DD7"/>
    <w:rsid w:val="64F875F8"/>
    <w:rsid w:val="64FC3919"/>
    <w:rsid w:val="654C757C"/>
    <w:rsid w:val="6554242D"/>
    <w:rsid w:val="6578248B"/>
    <w:rsid w:val="658346A0"/>
    <w:rsid w:val="658D5C1B"/>
    <w:rsid w:val="659B022A"/>
    <w:rsid w:val="65BD0632"/>
    <w:rsid w:val="65C4144A"/>
    <w:rsid w:val="65ED0E51"/>
    <w:rsid w:val="65EF329C"/>
    <w:rsid w:val="665C2699"/>
    <w:rsid w:val="66700514"/>
    <w:rsid w:val="66753F47"/>
    <w:rsid w:val="667A4B54"/>
    <w:rsid w:val="66901CD7"/>
    <w:rsid w:val="66B64012"/>
    <w:rsid w:val="66BC6FFD"/>
    <w:rsid w:val="66BC76CF"/>
    <w:rsid w:val="66C70043"/>
    <w:rsid w:val="66D74A1B"/>
    <w:rsid w:val="66E64073"/>
    <w:rsid w:val="67035636"/>
    <w:rsid w:val="67051CDE"/>
    <w:rsid w:val="67173DC4"/>
    <w:rsid w:val="67186B13"/>
    <w:rsid w:val="67352303"/>
    <w:rsid w:val="67377701"/>
    <w:rsid w:val="677541F1"/>
    <w:rsid w:val="6776689F"/>
    <w:rsid w:val="67814893"/>
    <w:rsid w:val="67952F90"/>
    <w:rsid w:val="67C45886"/>
    <w:rsid w:val="67F736F6"/>
    <w:rsid w:val="67FD2A5A"/>
    <w:rsid w:val="680478DF"/>
    <w:rsid w:val="680D42B3"/>
    <w:rsid w:val="682B0865"/>
    <w:rsid w:val="684D2656"/>
    <w:rsid w:val="68604855"/>
    <w:rsid w:val="68653C3B"/>
    <w:rsid w:val="68731388"/>
    <w:rsid w:val="688A10F4"/>
    <w:rsid w:val="68AB1D6E"/>
    <w:rsid w:val="68D72CFD"/>
    <w:rsid w:val="68DD65C6"/>
    <w:rsid w:val="68F10312"/>
    <w:rsid w:val="69071A4F"/>
    <w:rsid w:val="69073F2F"/>
    <w:rsid w:val="690A7996"/>
    <w:rsid w:val="69185A04"/>
    <w:rsid w:val="6920660C"/>
    <w:rsid w:val="692A01FE"/>
    <w:rsid w:val="692D2949"/>
    <w:rsid w:val="69376455"/>
    <w:rsid w:val="69585CB0"/>
    <w:rsid w:val="698A139A"/>
    <w:rsid w:val="698E689D"/>
    <w:rsid w:val="6990454A"/>
    <w:rsid w:val="6A424C6F"/>
    <w:rsid w:val="6A5F6A30"/>
    <w:rsid w:val="6A757E04"/>
    <w:rsid w:val="6A8561FF"/>
    <w:rsid w:val="6AA1224B"/>
    <w:rsid w:val="6AA565C5"/>
    <w:rsid w:val="6AAA7FF9"/>
    <w:rsid w:val="6ABC6225"/>
    <w:rsid w:val="6AE01C2B"/>
    <w:rsid w:val="6AE478DA"/>
    <w:rsid w:val="6AF93C1E"/>
    <w:rsid w:val="6B022DDF"/>
    <w:rsid w:val="6B0A295C"/>
    <w:rsid w:val="6B2F695A"/>
    <w:rsid w:val="6B3F460E"/>
    <w:rsid w:val="6B4127B4"/>
    <w:rsid w:val="6B5A6A10"/>
    <w:rsid w:val="6B6C5F1B"/>
    <w:rsid w:val="6B6D3FCE"/>
    <w:rsid w:val="6B99756E"/>
    <w:rsid w:val="6BB02BEC"/>
    <w:rsid w:val="6BBB43FA"/>
    <w:rsid w:val="6BD13A07"/>
    <w:rsid w:val="6BE11D1F"/>
    <w:rsid w:val="6C050FB7"/>
    <w:rsid w:val="6C4D188F"/>
    <w:rsid w:val="6C513B75"/>
    <w:rsid w:val="6C58784E"/>
    <w:rsid w:val="6C674255"/>
    <w:rsid w:val="6C6F288E"/>
    <w:rsid w:val="6C773196"/>
    <w:rsid w:val="6CB56C12"/>
    <w:rsid w:val="6CC8474A"/>
    <w:rsid w:val="6CDF3DC0"/>
    <w:rsid w:val="6D086258"/>
    <w:rsid w:val="6D650579"/>
    <w:rsid w:val="6D765DAB"/>
    <w:rsid w:val="6D8B333A"/>
    <w:rsid w:val="6DAC0492"/>
    <w:rsid w:val="6DCC2544"/>
    <w:rsid w:val="6DD650E5"/>
    <w:rsid w:val="6DD95C47"/>
    <w:rsid w:val="6DE110E4"/>
    <w:rsid w:val="6DEE7426"/>
    <w:rsid w:val="6DF10DBC"/>
    <w:rsid w:val="6E331BF6"/>
    <w:rsid w:val="6E3F3702"/>
    <w:rsid w:val="6E75371A"/>
    <w:rsid w:val="6E7560DC"/>
    <w:rsid w:val="6E7912F1"/>
    <w:rsid w:val="6E7D6B76"/>
    <w:rsid w:val="6EA56E32"/>
    <w:rsid w:val="6EAB6E76"/>
    <w:rsid w:val="6ED54389"/>
    <w:rsid w:val="6EF438F9"/>
    <w:rsid w:val="6F032D12"/>
    <w:rsid w:val="6F683019"/>
    <w:rsid w:val="6F6F2D58"/>
    <w:rsid w:val="6FD31ACD"/>
    <w:rsid w:val="6FED1555"/>
    <w:rsid w:val="70011D7E"/>
    <w:rsid w:val="702D4950"/>
    <w:rsid w:val="703F0A9E"/>
    <w:rsid w:val="70843079"/>
    <w:rsid w:val="70AE3CF5"/>
    <w:rsid w:val="70C02FB4"/>
    <w:rsid w:val="70D55A6A"/>
    <w:rsid w:val="70FB1835"/>
    <w:rsid w:val="70FE0238"/>
    <w:rsid w:val="71096F71"/>
    <w:rsid w:val="71100E16"/>
    <w:rsid w:val="71306997"/>
    <w:rsid w:val="713210CB"/>
    <w:rsid w:val="713A758E"/>
    <w:rsid w:val="715C149C"/>
    <w:rsid w:val="71BC4FAC"/>
    <w:rsid w:val="71C20CBE"/>
    <w:rsid w:val="71C4389A"/>
    <w:rsid w:val="71E15C3F"/>
    <w:rsid w:val="71F6406E"/>
    <w:rsid w:val="72036FBC"/>
    <w:rsid w:val="72082229"/>
    <w:rsid w:val="722C5D64"/>
    <w:rsid w:val="72312177"/>
    <w:rsid w:val="723F4427"/>
    <w:rsid w:val="724446F4"/>
    <w:rsid w:val="72510CE3"/>
    <w:rsid w:val="726412C5"/>
    <w:rsid w:val="728862BF"/>
    <w:rsid w:val="72894D72"/>
    <w:rsid w:val="72A04FD5"/>
    <w:rsid w:val="72BE0DEA"/>
    <w:rsid w:val="72F6557D"/>
    <w:rsid w:val="72FA7C1F"/>
    <w:rsid w:val="730504B4"/>
    <w:rsid w:val="7325651D"/>
    <w:rsid w:val="732E08D2"/>
    <w:rsid w:val="73437CE1"/>
    <w:rsid w:val="73552B15"/>
    <w:rsid w:val="735763DD"/>
    <w:rsid w:val="7369006B"/>
    <w:rsid w:val="73761E3E"/>
    <w:rsid w:val="739D767F"/>
    <w:rsid w:val="73D55796"/>
    <w:rsid w:val="73F467D4"/>
    <w:rsid w:val="74094FCA"/>
    <w:rsid w:val="74097DE3"/>
    <w:rsid w:val="741F36F5"/>
    <w:rsid w:val="743177F6"/>
    <w:rsid w:val="743341B4"/>
    <w:rsid w:val="744D3E50"/>
    <w:rsid w:val="747C402A"/>
    <w:rsid w:val="748E633E"/>
    <w:rsid w:val="74AE4E43"/>
    <w:rsid w:val="74B50DC6"/>
    <w:rsid w:val="74CC1DCF"/>
    <w:rsid w:val="74CE7724"/>
    <w:rsid w:val="74E519B7"/>
    <w:rsid w:val="7505049F"/>
    <w:rsid w:val="75065187"/>
    <w:rsid w:val="752F0C2B"/>
    <w:rsid w:val="753C52D6"/>
    <w:rsid w:val="7554402A"/>
    <w:rsid w:val="75572E30"/>
    <w:rsid w:val="75A75C45"/>
    <w:rsid w:val="75B30250"/>
    <w:rsid w:val="75D21CC5"/>
    <w:rsid w:val="75D518DC"/>
    <w:rsid w:val="75DE2F67"/>
    <w:rsid w:val="75F4358D"/>
    <w:rsid w:val="75F77DD4"/>
    <w:rsid w:val="760D097A"/>
    <w:rsid w:val="76297CD1"/>
    <w:rsid w:val="764C0978"/>
    <w:rsid w:val="76590E8D"/>
    <w:rsid w:val="7665572B"/>
    <w:rsid w:val="767369AA"/>
    <w:rsid w:val="768A44B9"/>
    <w:rsid w:val="768F6935"/>
    <w:rsid w:val="769009BB"/>
    <w:rsid w:val="769147E9"/>
    <w:rsid w:val="76A153B5"/>
    <w:rsid w:val="76B40A53"/>
    <w:rsid w:val="76C07559"/>
    <w:rsid w:val="76DF3D84"/>
    <w:rsid w:val="76F07467"/>
    <w:rsid w:val="775E6FED"/>
    <w:rsid w:val="77782903"/>
    <w:rsid w:val="778A5F77"/>
    <w:rsid w:val="77993E91"/>
    <w:rsid w:val="77ED0B2D"/>
    <w:rsid w:val="784C284E"/>
    <w:rsid w:val="78802466"/>
    <w:rsid w:val="788B3164"/>
    <w:rsid w:val="78963CB1"/>
    <w:rsid w:val="78B771C9"/>
    <w:rsid w:val="78C71334"/>
    <w:rsid w:val="78C766EF"/>
    <w:rsid w:val="78CA3E22"/>
    <w:rsid w:val="78CE3C28"/>
    <w:rsid w:val="78DC78A2"/>
    <w:rsid w:val="78FD19E7"/>
    <w:rsid w:val="79462F5A"/>
    <w:rsid w:val="797C1506"/>
    <w:rsid w:val="797F02F3"/>
    <w:rsid w:val="7986598D"/>
    <w:rsid w:val="7992760D"/>
    <w:rsid w:val="79B3686C"/>
    <w:rsid w:val="79BD185D"/>
    <w:rsid w:val="79D3696F"/>
    <w:rsid w:val="79DA4D6E"/>
    <w:rsid w:val="7A255A92"/>
    <w:rsid w:val="7A413810"/>
    <w:rsid w:val="7A4C6EBF"/>
    <w:rsid w:val="7A511022"/>
    <w:rsid w:val="7A7B5A8B"/>
    <w:rsid w:val="7A97535C"/>
    <w:rsid w:val="7AD72A1B"/>
    <w:rsid w:val="7B9C414B"/>
    <w:rsid w:val="7BAC1FBC"/>
    <w:rsid w:val="7BFA73C1"/>
    <w:rsid w:val="7BFF6157"/>
    <w:rsid w:val="7C270387"/>
    <w:rsid w:val="7C2A4133"/>
    <w:rsid w:val="7C36027D"/>
    <w:rsid w:val="7C6243C5"/>
    <w:rsid w:val="7C81229D"/>
    <w:rsid w:val="7C8D20B2"/>
    <w:rsid w:val="7CA00D9C"/>
    <w:rsid w:val="7CCE1CE2"/>
    <w:rsid w:val="7CF04ECC"/>
    <w:rsid w:val="7CFD13AF"/>
    <w:rsid w:val="7CFE0953"/>
    <w:rsid w:val="7CFF31FE"/>
    <w:rsid w:val="7D1C187A"/>
    <w:rsid w:val="7D6A2F1D"/>
    <w:rsid w:val="7D74634E"/>
    <w:rsid w:val="7DBA592A"/>
    <w:rsid w:val="7DBE4BC1"/>
    <w:rsid w:val="7DC42EE7"/>
    <w:rsid w:val="7DFF49EC"/>
    <w:rsid w:val="7E193EF5"/>
    <w:rsid w:val="7E3F61CF"/>
    <w:rsid w:val="7E466397"/>
    <w:rsid w:val="7E4E50B1"/>
    <w:rsid w:val="7E6350A4"/>
    <w:rsid w:val="7E7011FD"/>
    <w:rsid w:val="7E894588"/>
    <w:rsid w:val="7EBD768F"/>
    <w:rsid w:val="7ED56CA8"/>
    <w:rsid w:val="7EF304CC"/>
    <w:rsid w:val="7EF639F1"/>
    <w:rsid w:val="7EFA324B"/>
    <w:rsid w:val="7F3763F2"/>
    <w:rsid w:val="7F5532A6"/>
    <w:rsid w:val="7F6C7E4B"/>
    <w:rsid w:val="7F760A75"/>
    <w:rsid w:val="7F7A47CD"/>
    <w:rsid w:val="7F86077D"/>
    <w:rsid w:val="7F9162BB"/>
    <w:rsid w:val="7FA853EE"/>
    <w:rsid w:val="7FB1029F"/>
    <w:rsid w:val="7FB94A8D"/>
    <w:rsid w:val="7FBC6FC4"/>
    <w:rsid w:val="7FC60C00"/>
    <w:rsid w:val="BF78E9A8"/>
    <w:rsid w:val="EF9D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7">
    <w:name w:val="Table Text"/>
    <w:basedOn w:val="1"/>
    <w:semiHidden/>
    <w:qFormat/>
    <w:uiPriority w:val="0"/>
    <w:rPr>
      <w:rFonts w:ascii="宋体" w:hAnsi="宋体" w:eastAsia="宋体" w:cs="宋体"/>
      <w:sz w:val="28"/>
      <w:szCs w:val="28"/>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294</Words>
  <Characters>317</Characters>
  <Lines>0</Lines>
  <Paragraphs>0</Paragraphs>
  <TotalTime>5</TotalTime>
  <ScaleCrop>false</ScaleCrop>
  <LinksUpToDate>false</LinksUpToDate>
  <CharactersWithSpaces>320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2021-03-18T22:20:00Z</dcterms:created>
  <dc:creator>陈晓峰</dc:creator>
  <cp:lastModifiedBy>双木子</cp:lastModifiedBy>
  <cp:lastPrinted>2024-05-21T01:02:33Z</cp:lastPrinted>
  <dcterms:modified xsi:type="dcterms:W3CDTF">2024-05-21T01:09:03Z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51D5FA695F0E4C4799B717ACCA638B5B_13</vt:lpwstr>
  </property>
</Properties>
</file>