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0"/>
          <w:szCs w:val="30"/>
        </w:rPr>
      </w:pPr>
      <w:r>
        <w:rPr>
          <w:rFonts w:hint="eastAsia" w:ascii="宋体" w:hAnsi="宋体"/>
          <w:sz w:val="30"/>
          <w:szCs w:val="30"/>
        </w:rPr>
        <w:t>附件1：</w:t>
      </w:r>
    </w:p>
    <w:p>
      <w:pPr>
        <w:jc w:val="center"/>
        <w:rPr>
          <w:rFonts w:hint="eastAsia"/>
          <w:b/>
          <w:sz w:val="36"/>
          <w:szCs w:val="36"/>
        </w:rPr>
      </w:pPr>
      <w:r>
        <w:rPr>
          <w:rFonts w:hint="eastAsia"/>
          <w:b/>
          <w:sz w:val="36"/>
          <w:szCs w:val="36"/>
        </w:rPr>
        <w:t>2024年度邵阳县科技计划项目申报指南</w:t>
      </w:r>
    </w:p>
    <w:p>
      <w:pPr>
        <w:jc w:val="center"/>
        <w:rPr>
          <w:rFonts w:hint="eastAsia"/>
          <w:b/>
          <w:sz w:val="36"/>
          <w:szCs w:val="36"/>
        </w:rPr>
      </w:pPr>
    </w:p>
    <w:p>
      <w:pPr>
        <w:ind w:firstLine="640" w:firstLineChars="200"/>
        <w:rPr>
          <w:rFonts w:ascii="仿宋_GB2312" w:eastAsia="仿宋_GB2312"/>
          <w:sz w:val="32"/>
          <w:szCs w:val="32"/>
        </w:rPr>
      </w:pPr>
      <w:r>
        <w:rPr>
          <w:rFonts w:hint="eastAsia" w:ascii="仿宋_GB2312" w:eastAsia="仿宋_GB2312"/>
          <w:sz w:val="32"/>
          <w:szCs w:val="32"/>
        </w:rPr>
        <w:t>为深入贯彻习近平总书记考察湖南重要讲话精神，大力实施“三高四新”</w:t>
      </w:r>
      <w:r>
        <w:rPr>
          <w:rFonts w:hint="eastAsia" w:ascii="仿宋_GB2312" w:eastAsia="仿宋_GB2312"/>
          <w:sz w:val="32"/>
          <w:szCs w:val="32"/>
          <w:lang w:val="en-US" w:eastAsia="zh-CN"/>
        </w:rPr>
        <w:t>美好蓝图</w:t>
      </w:r>
      <w:r>
        <w:rPr>
          <w:rFonts w:hint="eastAsia" w:ascii="仿宋_GB2312" w:eastAsia="仿宋_GB2312"/>
          <w:sz w:val="32"/>
          <w:szCs w:val="32"/>
        </w:rPr>
        <w:t>，围绕全县经济和社会发展的科技需求，加速科技成果转化及应用，培育发展高新技术产业和战略性新兴产业，促进全县科技队伍人才建设，特制定2024年县级科技计划项目申报指南。</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一、重点项目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1、企业研发中心建设。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适用</w:t>
      </w:r>
      <w:r>
        <w:rPr>
          <w:rFonts w:hint="eastAsia" w:ascii="仿宋_GB2312" w:eastAsia="仿宋_GB2312"/>
          <w:sz w:val="32"/>
          <w:szCs w:val="32"/>
        </w:rPr>
        <w:t>科技成果转化。</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二、一般项目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高新技术产业领域科技成果转化与推广示范，重点支持新材料、机械制造、电子信息、清洁能源等领域科技成果转化与推广示范，支持具有一定科研基础条件和创新能力的行业优势企业，单独或联合组建工程技术研究中心、产业技术研究院、开展检验检测服务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（一）工业领域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1、以县高新区和“邵阳县农业科技园区”发展为重点，支持企业自主创新及成果转化产业化项目。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2、支持和引导科技型中小企业开展技术创新、中试及新产品开发试制。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3、先进装备制造。智能家居机器人；工业装备与自动化及关键零部件制造技术及应用。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4、新材料、新能源。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（二）现代农业领域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围绕全县农业特色产业发展，结合助力乡村振兴，开展油茶、黄金茶等标准化栽培管理研究、玉竹、黄精等中药材标准化栽培研究。推进节能降耗、农机装备、新型肥料农药等成果应用推广，支持农村产业技术服务体系、特色主导产业的科技示范建设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1、木本油料树种提质增产及高值化利用技术研究与示范及绿色粮油精深加工技术研究与示范。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研究建立油茶新品种组培快繁技术体系；重点攻克保果、壮果关键技术等油茶种植综合调控技术。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支持油茶、水稻等粮油食品精深加工、副产品综合利用和质量安全关键技术研究与示范。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2、柑橘类提质增效技术创新与简约化关键技术研究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通过地方特色柑橘、柚、橙等资源的收集、评价与创新，创制优质、高产、多抗等具有重大育种价值的优质种质新材料；开展病虫害绿色高效防控技术研究。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3、玉竹、百合等“湘九味”全产业链研究开发与示范等中药材全产业链建设项目。发挥区域资源优势，依靠科技进步和创新推动中药材产业的发展壮大，优质中药材栽培技术研究与种植推广。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4、其他农业新品种，新技术的应用与推广。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（三）社会发展领域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1.围绕我县教育教学改革、环境保护教育、教育人才培训、教育科普资料编著、学校科普宣传、青少年创新大赛等重大教育课题研究。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2、支持通过科技提升食品质量、安全等技术创新类，促进食品安全科学技术成果转化等研究。支持推广应用先进生产工艺和技术装备。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3、节能减排关键技术研发与示范。支持生产减排技术研发、生活节能产品开发，城乡生产生活废物、废水处置关键技术研发与示范。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4、国家非物质文化遗产传承，非物质文化遗产保护。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（四）科技创新服务平台建设及其它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1、科技特派员、科技“三区”人才项目。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2、科技创新服务体系建设。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65A8"/>
    <w:rsid w:val="4729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2024-07-31T07:13:00Z</dcterms:created>
  <dc:creator>Administrator</dc:creator>
  <cp:lastModifiedBy>Administrator</cp:lastModifiedBy>
  <dcterms:modified xsi:type="dcterms:W3CDTF">2024-07-31T08:35:38Z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